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1017" w14:textId="77777777" w:rsidR="00424A5A" w:rsidRPr="00511AF9" w:rsidRDefault="00511AF9">
      <w:pPr>
        <w:rPr>
          <w:rFonts w:ascii="Tahoma" w:hAnsi="Tahoma" w:cs="Tahoma"/>
        </w:rPr>
      </w:pPr>
      <w:r w:rsidRPr="00511AF9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1972B21B" wp14:editId="60277B7E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D25A2" w14:textId="77777777" w:rsidR="00424A5A" w:rsidRPr="00511AF9" w:rsidRDefault="00424A5A">
      <w:pPr>
        <w:rPr>
          <w:rFonts w:ascii="Tahoma" w:hAnsi="Tahoma" w:cs="Tahoma"/>
        </w:rPr>
      </w:pPr>
    </w:p>
    <w:p w14:paraId="59A9AB8A" w14:textId="77777777" w:rsidR="00424A5A" w:rsidRPr="00511AF9" w:rsidRDefault="00424A5A" w:rsidP="00424A5A">
      <w:pPr>
        <w:rPr>
          <w:rFonts w:ascii="Tahoma" w:hAnsi="Tahoma" w:cs="Tahoma"/>
        </w:rPr>
      </w:pPr>
    </w:p>
    <w:p w14:paraId="5D26B85B" w14:textId="77777777" w:rsidR="00424A5A" w:rsidRPr="00511AF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11AF9" w14:paraId="626ECA8B" w14:textId="77777777">
        <w:tc>
          <w:tcPr>
            <w:tcW w:w="1080" w:type="dxa"/>
            <w:vAlign w:val="center"/>
          </w:tcPr>
          <w:p w14:paraId="317B5220" w14:textId="77777777" w:rsidR="00424A5A" w:rsidRPr="00511AF9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1AF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30A7203" w14:textId="35D47138" w:rsidR="00424A5A" w:rsidRPr="00511AF9" w:rsidRDefault="00907989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07989">
              <w:rPr>
                <w:rFonts w:ascii="Tahoma" w:hAnsi="Tahoma" w:cs="Tahoma"/>
                <w:color w:val="0000FF"/>
                <w:sz w:val="16"/>
                <w:szCs w:val="16"/>
              </w:rPr>
              <w:t>43001-130/2022-01</w:t>
            </w:r>
          </w:p>
        </w:tc>
        <w:tc>
          <w:tcPr>
            <w:tcW w:w="1080" w:type="dxa"/>
            <w:vAlign w:val="center"/>
          </w:tcPr>
          <w:p w14:paraId="22C4B582" w14:textId="77777777" w:rsidR="00424A5A" w:rsidRPr="00511AF9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F73FC96" w14:textId="77777777" w:rsidR="00424A5A" w:rsidRPr="00511AF9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1AF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FAE07D1" w14:textId="28BF13EB" w:rsidR="00424A5A" w:rsidRPr="00511AF9" w:rsidRDefault="00907989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07989">
              <w:rPr>
                <w:rFonts w:ascii="Tahoma" w:hAnsi="Tahoma" w:cs="Tahoma"/>
                <w:color w:val="0000FF"/>
                <w:sz w:val="16"/>
                <w:szCs w:val="16"/>
              </w:rPr>
              <w:t>D-94/22 G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 xml:space="preserve">  </w:t>
            </w:r>
          </w:p>
        </w:tc>
      </w:tr>
      <w:tr w:rsidR="00424A5A" w:rsidRPr="00511AF9" w14:paraId="4E5F2A1C" w14:textId="77777777">
        <w:tc>
          <w:tcPr>
            <w:tcW w:w="1080" w:type="dxa"/>
            <w:vAlign w:val="center"/>
          </w:tcPr>
          <w:p w14:paraId="4F5D2CBB" w14:textId="77777777" w:rsidR="00424A5A" w:rsidRPr="00511AF9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1AF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4489F3E6" w14:textId="6C4B4300" w:rsidR="00424A5A" w:rsidRPr="00511AF9" w:rsidRDefault="00907989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25</w:t>
            </w:r>
            <w:r w:rsidR="00511AF9" w:rsidRPr="00511AF9">
              <w:rPr>
                <w:rFonts w:ascii="Tahoma" w:hAnsi="Tahoma" w:cs="Tahoma"/>
                <w:color w:val="0000FF"/>
                <w:sz w:val="16"/>
                <w:szCs w:val="16"/>
              </w:rPr>
              <w:t>.0</w:t>
            </w:r>
            <w:r w:rsidR="00C40586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  <w:r w:rsidR="00511AF9" w:rsidRPr="00511AF9">
              <w:rPr>
                <w:rFonts w:ascii="Tahoma" w:hAnsi="Tahoma" w:cs="Tahoma"/>
                <w:color w:val="0000FF"/>
                <w:sz w:val="16"/>
                <w:szCs w:val="16"/>
              </w:rPr>
              <w:t>.202</w:t>
            </w:r>
            <w:r w:rsidR="00C40586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7B5EA2F5" w14:textId="77777777" w:rsidR="00424A5A" w:rsidRPr="00511AF9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9E7A20" w14:textId="77777777" w:rsidR="00424A5A" w:rsidRPr="00511AF9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1AF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2C017D5" w14:textId="22884CBB" w:rsidR="00424A5A" w:rsidRPr="00511AF9" w:rsidRDefault="00907989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2431-22-000598/0</w:t>
            </w:r>
          </w:p>
        </w:tc>
      </w:tr>
    </w:tbl>
    <w:p w14:paraId="33DF4505" w14:textId="77777777" w:rsidR="00424A5A" w:rsidRPr="00511AF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767AA49" w14:textId="77777777" w:rsidR="00424A5A" w:rsidRPr="00511AF9" w:rsidRDefault="00424A5A">
      <w:pPr>
        <w:rPr>
          <w:rFonts w:ascii="Tahoma" w:hAnsi="Tahoma" w:cs="Tahoma"/>
        </w:rPr>
      </w:pPr>
    </w:p>
    <w:p w14:paraId="7EFC6159" w14:textId="77777777" w:rsidR="00556816" w:rsidRPr="00511AF9" w:rsidRDefault="00556816">
      <w:pPr>
        <w:rPr>
          <w:rFonts w:ascii="Tahoma" w:hAnsi="Tahoma" w:cs="Tahoma"/>
          <w:sz w:val="22"/>
        </w:rPr>
      </w:pPr>
    </w:p>
    <w:p w14:paraId="332F8154" w14:textId="77777777" w:rsidR="00424A5A" w:rsidRPr="00511AF9" w:rsidRDefault="00424A5A">
      <w:pPr>
        <w:rPr>
          <w:rFonts w:ascii="Tahoma" w:hAnsi="Tahoma" w:cs="Tahoma"/>
          <w:sz w:val="22"/>
        </w:rPr>
      </w:pPr>
    </w:p>
    <w:p w14:paraId="40813FDE" w14:textId="77777777" w:rsidR="00556816" w:rsidRPr="00511AF9" w:rsidRDefault="00556816">
      <w:pPr>
        <w:rPr>
          <w:rFonts w:ascii="Tahoma" w:hAnsi="Tahoma" w:cs="Tahoma"/>
          <w:sz w:val="22"/>
        </w:rPr>
      </w:pPr>
    </w:p>
    <w:p w14:paraId="397C0503" w14:textId="77777777" w:rsidR="00556816" w:rsidRPr="00511AF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511AF9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14:paraId="65D90400" w14:textId="77777777" w:rsidR="00556816" w:rsidRPr="00511AF9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511AF9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517B71E1" w14:textId="77777777" w:rsidR="00556816" w:rsidRPr="00511AF9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11AF9" w14:paraId="30FD6A55" w14:textId="77777777">
        <w:tc>
          <w:tcPr>
            <w:tcW w:w="9288" w:type="dxa"/>
          </w:tcPr>
          <w:p w14:paraId="50D25B17" w14:textId="19A56070" w:rsidR="00556816" w:rsidRPr="00511AF9" w:rsidRDefault="00907989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907989">
              <w:rPr>
                <w:rFonts w:ascii="Tahoma" w:hAnsi="Tahoma" w:cs="Tahoma"/>
                <w:b/>
                <w:sz w:val="22"/>
              </w:rPr>
              <w:t xml:space="preserve">Postavitev dodatnih elementov za vodenje in zaščito motoristov na DC R1-203/1004 Žaga - Kobarid, med km 0,5+200 in km 13,0+230 v dolžini 12,530 m </w:t>
            </w:r>
            <w:r w:rsidR="00E65118" w:rsidRPr="00E65118">
              <w:rPr>
                <w:rFonts w:ascii="Tahoma" w:hAnsi="Tahoma" w:cs="Tahoma"/>
                <w:b/>
                <w:sz w:val="22"/>
              </w:rPr>
              <w:t>a</w:t>
            </w:r>
          </w:p>
        </w:tc>
      </w:tr>
    </w:tbl>
    <w:p w14:paraId="04E504B7" w14:textId="77777777" w:rsidR="00556816" w:rsidRPr="00511AF9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60F29F0B" w14:textId="77777777" w:rsidR="004B34B5" w:rsidRPr="00511AF9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56CC5C89" w14:textId="2A3BE6F7" w:rsidR="000646A9" w:rsidRPr="00511AF9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511AF9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</w:t>
      </w:r>
      <w:r w:rsidR="003D1360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14:paraId="7906D10D" w14:textId="77777777" w:rsidR="004B34B5" w:rsidRPr="00511AF9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158EE566" w14:textId="77777777" w:rsidR="00556816" w:rsidRPr="00511AF9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511AF9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11AF9" w14:paraId="44526396" w14:textId="77777777">
        <w:trPr>
          <w:trHeight w:val="3511"/>
        </w:trPr>
        <w:tc>
          <w:tcPr>
            <w:tcW w:w="9287" w:type="dxa"/>
          </w:tcPr>
          <w:p w14:paraId="26032F55" w14:textId="09630B4D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334FE8B1" w14:textId="474BD7F2" w:rsidR="00872D8B" w:rsidRDefault="008E56F6" w:rsidP="00872D8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872D8B">
              <w:rPr>
                <w:rFonts w:ascii="Tahoma" w:hAnsi="Tahoma" w:cs="Tahoma"/>
                <w:bCs/>
                <w:sz w:val="22"/>
                <w:szCs w:val="22"/>
              </w:rPr>
              <w:t xml:space="preserve">V točki 3.2.3 Navodil za pripravo ponudbe 1. </w:t>
            </w:r>
            <w:proofErr w:type="spellStart"/>
            <w:r w:rsidRPr="00872D8B">
              <w:rPr>
                <w:rFonts w:ascii="Tahoma" w:hAnsi="Tahoma" w:cs="Tahoma"/>
                <w:bCs/>
                <w:sz w:val="22"/>
                <w:szCs w:val="22"/>
              </w:rPr>
              <w:t>podalinej</w:t>
            </w:r>
            <w:r w:rsidR="00872D8B" w:rsidRPr="00872D8B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proofErr w:type="spellEnd"/>
            <w:r w:rsidRPr="00872D8B">
              <w:rPr>
                <w:rFonts w:ascii="Tahoma" w:hAnsi="Tahoma" w:cs="Tahoma"/>
                <w:bCs/>
                <w:sz w:val="22"/>
                <w:szCs w:val="22"/>
              </w:rPr>
              <w:t xml:space="preserve"> 5. alineje točke, </w:t>
            </w:r>
            <w:bookmarkStart w:id="1" w:name="_Hlk101596093"/>
            <w:r w:rsidRPr="00872D8B">
              <w:rPr>
                <w:rFonts w:ascii="Tahoma" w:hAnsi="Tahoma" w:cs="Tahoma"/>
                <w:bCs/>
                <w:sz w:val="22"/>
                <w:szCs w:val="22"/>
              </w:rPr>
              <w:t>ki se glasi »</w:t>
            </w:r>
            <w:r w:rsidR="00872D8B" w:rsidRPr="00872D8B">
              <w:rPr>
                <w:rFonts w:ascii="Tahoma" w:hAnsi="Tahoma" w:cs="Tahoma"/>
                <w:bCs/>
                <w:sz w:val="22"/>
                <w:szCs w:val="22"/>
              </w:rPr>
              <w:t>izvedbo opreme ceste s prometno signalizacijo v vrednosti vsaj 40.000 EUR (brez DDV)</w:t>
            </w:r>
            <w:r w:rsidRPr="00872D8B">
              <w:rPr>
                <w:rFonts w:ascii="Tahoma" w:hAnsi="Tahoma" w:cs="Tahoma"/>
                <w:bCs/>
                <w:sz w:val="22"/>
                <w:szCs w:val="22"/>
              </w:rPr>
              <w:t xml:space="preserve">« se </w:t>
            </w:r>
            <w:r w:rsidR="00872D8B" w:rsidRPr="00872D8B">
              <w:rPr>
                <w:rFonts w:ascii="Tahoma" w:hAnsi="Tahoma" w:cs="Tahoma"/>
                <w:bCs/>
                <w:sz w:val="22"/>
                <w:szCs w:val="22"/>
              </w:rPr>
              <w:t xml:space="preserve">spremeni v </w:t>
            </w:r>
            <w:r w:rsidR="00872D8B">
              <w:rPr>
                <w:rFonts w:ascii="Tahoma" w:hAnsi="Tahoma" w:cs="Tahoma"/>
                <w:bCs/>
                <w:sz w:val="22"/>
                <w:szCs w:val="22"/>
              </w:rPr>
              <w:t>»</w:t>
            </w:r>
            <w:r w:rsidR="00872D8B" w:rsidRPr="00872D8B">
              <w:rPr>
                <w:rFonts w:ascii="Tahoma" w:hAnsi="Tahoma" w:cs="Tahoma"/>
                <w:bCs/>
                <w:sz w:val="22"/>
                <w:szCs w:val="22"/>
              </w:rPr>
              <w:t>izvedbo prometne signalizacije ali prometne opreme v vrednosti vsaj 40.000 EUR (brez DDV)</w:t>
            </w:r>
            <w:r w:rsidR="00872D8B">
              <w:rPr>
                <w:rFonts w:ascii="Tahoma" w:hAnsi="Tahoma" w:cs="Tahoma"/>
                <w:bCs/>
                <w:sz w:val="22"/>
                <w:szCs w:val="22"/>
              </w:rPr>
              <w:t>«</w:t>
            </w:r>
          </w:p>
          <w:bookmarkEnd w:id="1"/>
          <w:p w14:paraId="44F30DC2" w14:textId="77777777" w:rsidR="00625448" w:rsidRDefault="00625448" w:rsidP="00E65118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91DE991" w14:textId="165FF021" w:rsidR="00625448" w:rsidRDefault="00625448" w:rsidP="00872D8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872D8B">
              <w:rPr>
                <w:rFonts w:ascii="Tahoma" w:hAnsi="Tahoma" w:cs="Tahoma"/>
                <w:bCs/>
                <w:sz w:val="22"/>
                <w:szCs w:val="22"/>
              </w:rPr>
              <w:t xml:space="preserve">V točki 3.2.6 Navodil za pripravo ponudbe v alineji a), </w:t>
            </w:r>
            <w:r w:rsidR="00872D8B" w:rsidRPr="00872D8B">
              <w:rPr>
                <w:rFonts w:ascii="Tahoma" w:hAnsi="Tahoma" w:cs="Tahoma"/>
                <w:bCs/>
                <w:sz w:val="22"/>
                <w:szCs w:val="22"/>
              </w:rPr>
              <w:t>ki se glasi »izvedbo opreme ceste s prometno signalizacijo v vrednosti vsaj 40.000 EUR (brez DDV)« se spremeni v »izvedbo prometne signalizacije ali prometne opreme v vrednosti vsaj 40.000 EUR (brez DDV)«</w:t>
            </w:r>
          </w:p>
          <w:p w14:paraId="0751E7D5" w14:textId="77777777" w:rsidR="00872D8B" w:rsidRPr="00872D8B" w:rsidRDefault="00872D8B" w:rsidP="00872D8B">
            <w:pPr>
              <w:pStyle w:val="ListParagrap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98BE80B" w14:textId="66761BDA" w:rsidR="00872D8B" w:rsidRDefault="00872D8B" w:rsidP="00872D8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V Vzorcu pogodbe se v 8. členu briše 3. alineja</w:t>
            </w:r>
          </w:p>
          <w:p w14:paraId="1E9C0025" w14:textId="77777777" w:rsidR="00872D8B" w:rsidRPr="00872D8B" w:rsidRDefault="00872D8B" w:rsidP="00872D8B">
            <w:pPr>
              <w:pStyle w:val="ListParagrap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907783A" w14:textId="4F74C743" w:rsidR="00872D8B" w:rsidRPr="00872D8B" w:rsidRDefault="00872D8B" w:rsidP="00872D8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V Vzorcu pogodbe se </w:t>
            </w:r>
            <w:r w:rsidR="001B1079">
              <w:rPr>
                <w:rFonts w:ascii="Tahoma" w:hAnsi="Tahoma" w:cs="Tahoma"/>
                <w:bCs/>
                <w:sz w:val="22"/>
                <w:szCs w:val="22"/>
              </w:rPr>
              <w:t>v 9.členu 1. stavek 3. odstavka spremni v »</w:t>
            </w:r>
            <w:r w:rsidR="001B1079" w:rsidRPr="001B1079">
              <w:rPr>
                <w:rFonts w:ascii="Tahoma" w:hAnsi="Tahoma" w:cs="Tahoma"/>
                <w:bCs/>
                <w:sz w:val="22"/>
                <w:szCs w:val="22"/>
              </w:rPr>
              <w:t xml:space="preserve">Izvajalec pred izpolnitvijo vseh pogodbenih obveznosti ne more obračunati več kot </w:t>
            </w:r>
            <w:r w:rsidR="001B1079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1B1079" w:rsidRPr="001B1079">
              <w:rPr>
                <w:rFonts w:ascii="Tahoma" w:hAnsi="Tahoma" w:cs="Tahoma"/>
                <w:bCs/>
                <w:sz w:val="22"/>
                <w:szCs w:val="22"/>
              </w:rPr>
              <w:t>0 % pogodbene vrednosti oz. vrednosti dejansko izvedenih del, razen če tega posebej ne odobri naročnik</w:t>
            </w:r>
            <w:r w:rsidR="001B1079">
              <w:rPr>
                <w:rFonts w:ascii="Tahoma" w:hAnsi="Tahoma" w:cs="Tahoma"/>
                <w:bCs/>
                <w:sz w:val="22"/>
                <w:szCs w:val="22"/>
              </w:rPr>
              <w:t>.«</w:t>
            </w:r>
          </w:p>
          <w:p w14:paraId="633B88F9" w14:textId="77777777" w:rsidR="00511AF9" w:rsidRPr="00511AF9" w:rsidRDefault="00511AF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7E02A207" w14:textId="77777777" w:rsidR="00511AF9" w:rsidRPr="00511AF9" w:rsidRDefault="00511AF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460EE41F" w14:textId="54583E10" w:rsidR="00511AF9" w:rsidRPr="00511AF9" w:rsidRDefault="00511AF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14:paraId="27C341AB" w14:textId="77777777" w:rsidR="00556816" w:rsidRPr="00511AF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08BAFE3D" w14:textId="77777777" w:rsidR="004B34B5" w:rsidRPr="00511AF9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08B817B8" w14:textId="77777777" w:rsidR="004B34B5" w:rsidRPr="00511AF9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511AF9">
        <w:rPr>
          <w:rFonts w:ascii="Tahoma" w:hAnsi="Tahoma" w:cs="Tahoma"/>
          <w:sz w:val="22"/>
          <w:szCs w:val="22"/>
        </w:rPr>
        <w:t>Spremembe</w:t>
      </w:r>
      <w:r w:rsidR="00556816" w:rsidRPr="00511AF9">
        <w:rPr>
          <w:rFonts w:ascii="Tahoma" w:hAnsi="Tahoma" w:cs="Tahoma"/>
          <w:sz w:val="22"/>
          <w:szCs w:val="22"/>
        </w:rPr>
        <w:t xml:space="preserve"> </w:t>
      </w:r>
      <w:r w:rsidRPr="00511AF9">
        <w:rPr>
          <w:rFonts w:ascii="Tahoma" w:hAnsi="Tahoma" w:cs="Tahoma"/>
          <w:sz w:val="22"/>
          <w:szCs w:val="22"/>
        </w:rPr>
        <w:t>so</w:t>
      </w:r>
      <w:r w:rsidR="00556816" w:rsidRPr="00511AF9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511AF9">
        <w:rPr>
          <w:rFonts w:ascii="Tahoma" w:hAnsi="Tahoma" w:cs="Tahoma"/>
          <w:sz w:val="22"/>
          <w:szCs w:val="22"/>
        </w:rPr>
        <w:t>jih</w:t>
      </w:r>
      <w:r w:rsidR="00556816" w:rsidRPr="00511AF9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511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F8AA9" w14:textId="77777777" w:rsidR="002717E8" w:rsidRDefault="002717E8">
      <w:r>
        <w:separator/>
      </w:r>
    </w:p>
  </w:endnote>
  <w:endnote w:type="continuationSeparator" w:id="0">
    <w:p w14:paraId="41A4DEA9" w14:textId="77777777" w:rsidR="002717E8" w:rsidRDefault="0027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B084" w14:textId="77777777" w:rsidR="00511AF9" w:rsidRDefault="00511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A1E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37FB9F2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EB8310C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B3E59F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0D88C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C4541D6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11AF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B14C6E0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771E4BF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C72D" w14:textId="77777777" w:rsidR="00A17575" w:rsidRDefault="00A17575" w:rsidP="002507C2">
    <w:pPr>
      <w:pStyle w:val="Footer"/>
      <w:ind w:firstLine="540"/>
    </w:pPr>
    <w:r>
      <w:t xml:space="preserve">  </w:t>
    </w:r>
    <w:r w:rsidR="00511AF9" w:rsidRPr="00643501">
      <w:rPr>
        <w:noProof/>
        <w:lang w:eastAsia="sl-SI"/>
      </w:rPr>
      <w:drawing>
        <wp:inline distT="0" distB="0" distL="0" distR="0" wp14:anchorId="436305D3" wp14:editId="48E3433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1AF9" w:rsidRPr="00643501">
      <w:rPr>
        <w:noProof/>
        <w:lang w:eastAsia="sl-SI"/>
      </w:rPr>
      <w:drawing>
        <wp:inline distT="0" distB="0" distL="0" distR="0" wp14:anchorId="5195C34F" wp14:editId="797287F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1AF9" w:rsidRPr="00CF74F9">
      <w:rPr>
        <w:noProof/>
        <w:lang w:eastAsia="sl-SI"/>
      </w:rPr>
      <w:drawing>
        <wp:inline distT="0" distB="0" distL="0" distR="0" wp14:anchorId="39D7CA08" wp14:editId="266E559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F2FEAF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995A" w14:textId="77777777" w:rsidR="002717E8" w:rsidRDefault="002717E8">
      <w:r>
        <w:separator/>
      </w:r>
    </w:p>
  </w:footnote>
  <w:footnote w:type="continuationSeparator" w:id="0">
    <w:p w14:paraId="15216FE9" w14:textId="77777777" w:rsidR="002717E8" w:rsidRDefault="0027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D1F" w14:textId="77777777" w:rsidR="00511AF9" w:rsidRDefault="00511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82CC" w14:textId="77777777" w:rsidR="00511AF9" w:rsidRDefault="00511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FD7D" w14:textId="77777777" w:rsidR="00511AF9" w:rsidRDefault="0051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A303BB8"/>
    <w:multiLevelType w:val="hybridMultilevel"/>
    <w:tmpl w:val="9DDEDCA0"/>
    <w:lvl w:ilvl="0" w:tplc="F6D6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F9"/>
    <w:rsid w:val="0006195D"/>
    <w:rsid w:val="000646A9"/>
    <w:rsid w:val="001836BB"/>
    <w:rsid w:val="001B1079"/>
    <w:rsid w:val="002507C2"/>
    <w:rsid w:val="002717E8"/>
    <w:rsid w:val="0031324E"/>
    <w:rsid w:val="003133A6"/>
    <w:rsid w:val="0032360A"/>
    <w:rsid w:val="003D1360"/>
    <w:rsid w:val="00424A5A"/>
    <w:rsid w:val="004B34B5"/>
    <w:rsid w:val="00511AF9"/>
    <w:rsid w:val="00556816"/>
    <w:rsid w:val="005B3896"/>
    <w:rsid w:val="00625448"/>
    <w:rsid w:val="00637BE6"/>
    <w:rsid w:val="00693961"/>
    <w:rsid w:val="0073422B"/>
    <w:rsid w:val="00872D8B"/>
    <w:rsid w:val="00886791"/>
    <w:rsid w:val="008E56F6"/>
    <w:rsid w:val="008F314A"/>
    <w:rsid w:val="00907989"/>
    <w:rsid w:val="009A0F40"/>
    <w:rsid w:val="009C110C"/>
    <w:rsid w:val="00A05C73"/>
    <w:rsid w:val="00A17575"/>
    <w:rsid w:val="00A6626B"/>
    <w:rsid w:val="00AB6E6C"/>
    <w:rsid w:val="00B05C73"/>
    <w:rsid w:val="00B73DFF"/>
    <w:rsid w:val="00BA38BA"/>
    <w:rsid w:val="00C40586"/>
    <w:rsid w:val="00C8051D"/>
    <w:rsid w:val="00E51016"/>
    <w:rsid w:val="00E65118"/>
    <w:rsid w:val="00EB24F7"/>
    <w:rsid w:val="00F8302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28894"/>
  <w15:chartTrackingRefBased/>
  <w15:docId w15:val="{EE201A62-D65F-4668-B29E-C760A6E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209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Zvonka Planinec</cp:lastModifiedBy>
  <cp:revision>3</cp:revision>
  <cp:lastPrinted>2020-02-20T08:49:00Z</cp:lastPrinted>
  <dcterms:created xsi:type="dcterms:W3CDTF">2022-04-25T05:36:00Z</dcterms:created>
  <dcterms:modified xsi:type="dcterms:W3CDTF">2022-04-25T05:37:00Z</dcterms:modified>
</cp:coreProperties>
</file>